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232D41">
      <w:pPr>
        <w:jc w:val="center"/>
      </w:pPr>
      <w:r>
        <w:t xml:space="preserve">УВЕДОМЛЕНИЕ от </w:t>
      </w:r>
      <w:r w:rsidR="002233E2">
        <w:t>1</w:t>
      </w:r>
      <w:r w:rsidR="00CE076F">
        <w:t>7</w:t>
      </w:r>
      <w:r>
        <w:t>.0</w:t>
      </w:r>
      <w:r w:rsidR="002233E2">
        <w:t>2</w:t>
      </w:r>
      <w:r>
        <w:t>.20</w:t>
      </w:r>
      <w:r w:rsidR="004412EA">
        <w:t>20</w:t>
      </w:r>
      <w:r>
        <w:t xml:space="preserve"> года.</w:t>
      </w:r>
    </w:p>
    <w:p w:rsidR="00762649" w:rsidRPr="006B0CA8" w:rsidRDefault="00762649" w:rsidP="00232D41">
      <w:pPr>
        <w:jc w:val="center"/>
      </w:pPr>
    </w:p>
    <w:p w:rsidR="00762649" w:rsidRDefault="00762649" w:rsidP="00232D41">
      <w:pPr>
        <w:jc w:val="center"/>
      </w:pPr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 xml:space="preserve">администрации Добрянского </w:t>
      </w:r>
      <w:r w:rsidR="004412EA">
        <w:t>городского округа</w:t>
      </w:r>
    </w:p>
    <w:p w:rsidR="00762649" w:rsidRDefault="00762649" w:rsidP="00096927"/>
    <w:p w:rsidR="00096927" w:rsidRPr="0019300B" w:rsidRDefault="00096927" w:rsidP="0019300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4412EA" w:rsidRPr="0019300B">
        <w:rPr>
          <w:rFonts w:ascii="Times New Roman" w:hAnsi="Times New Roman" w:cs="Times New Roman"/>
          <w:b w:val="0"/>
          <w:sz w:val="28"/>
          <w:szCs w:val="28"/>
        </w:rPr>
        <w:t>отдел</w:t>
      </w:r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 сельского хозяйства и </w:t>
      </w:r>
      <w:proofErr w:type="gramStart"/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поддержи предпринимательства администрации Добрянского </w:t>
      </w:r>
      <w:r w:rsidR="004412EA" w:rsidRPr="0019300B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9300B">
        <w:rPr>
          <w:rFonts w:ascii="Times New Roman" w:hAnsi="Times New Roman" w:cs="Times New Roman"/>
          <w:b w:val="0"/>
          <w:sz w:val="28"/>
          <w:szCs w:val="28"/>
        </w:rPr>
        <w:t>уведомляет</w:t>
      </w:r>
      <w:proofErr w:type="gramEnd"/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4412EA" w:rsidRPr="0019300B" w:rsidRDefault="0019300B" w:rsidP="0019300B">
      <w:pPr>
        <w:pStyle w:val="a6"/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096927" w:rsidRPr="0019300B">
        <w:rPr>
          <w:szCs w:val="28"/>
        </w:rPr>
        <w:t xml:space="preserve">Постановление администрации Добрянского </w:t>
      </w:r>
      <w:r w:rsidR="004412EA" w:rsidRPr="0019300B">
        <w:rPr>
          <w:szCs w:val="28"/>
        </w:rPr>
        <w:t xml:space="preserve">городского округа «Об утверждении Порядка предоставления субсидий </w:t>
      </w:r>
      <w:proofErr w:type="gramStart"/>
      <w:r w:rsidR="004412EA" w:rsidRPr="0019300B">
        <w:rPr>
          <w:szCs w:val="28"/>
        </w:rPr>
        <w:t>крестьянским</w:t>
      </w:r>
      <w:proofErr w:type="gramEnd"/>
      <w:r w:rsidR="004412EA" w:rsidRPr="0019300B">
        <w:rPr>
          <w:szCs w:val="28"/>
        </w:rPr>
        <w:t xml:space="preserve"> (фермерским)</w:t>
      </w:r>
    </w:p>
    <w:p w:rsidR="00096927" w:rsidRPr="0019300B" w:rsidRDefault="004412EA" w:rsidP="0019300B">
      <w:pPr>
        <w:pStyle w:val="a6"/>
        <w:spacing w:after="0" w:line="240" w:lineRule="auto"/>
        <w:jc w:val="both"/>
        <w:rPr>
          <w:szCs w:val="28"/>
        </w:rPr>
      </w:pPr>
      <w:r w:rsidRPr="0019300B">
        <w:rPr>
          <w:szCs w:val="28"/>
        </w:rPr>
        <w:t>хозяйствам в целях возмещения части затрат, связанных с производством животноводческой продукции</w:t>
      </w:r>
      <w:r w:rsidR="005335AA" w:rsidRPr="0019300B">
        <w:rPr>
          <w:szCs w:val="28"/>
        </w:rPr>
        <w:t>»</w:t>
      </w:r>
      <w:r w:rsidR="00096927" w:rsidRPr="0019300B">
        <w:rPr>
          <w:szCs w:val="28"/>
        </w:rPr>
        <w:t>.</w:t>
      </w:r>
    </w:p>
    <w:p w:rsidR="00096927" w:rsidRPr="0019300B" w:rsidRDefault="00096927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Разработчик проекта нормативного правового акта – организатор публичных консультаций:  </w:t>
      </w:r>
      <w:r w:rsidR="004412EA" w:rsidRPr="0019300B">
        <w:rPr>
          <w:szCs w:val="28"/>
        </w:rPr>
        <w:t>отдел</w:t>
      </w:r>
      <w:r w:rsidR="00096927" w:rsidRPr="0019300B">
        <w:rPr>
          <w:szCs w:val="28"/>
        </w:rPr>
        <w:t xml:space="preserve"> сельского хозяйства и поддержи предпринимательства администрации Добрянского </w:t>
      </w:r>
      <w:r w:rsidR="004412EA" w:rsidRPr="0019300B">
        <w:rPr>
          <w:szCs w:val="28"/>
        </w:rPr>
        <w:t>городского округа</w:t>
      </w:r>
      <w:r w:rsidRPr="0019300B">
        <w:rPr>
          <w:szCs w:val="28"/>
        </w:rPr>
        <w:t>.</w:t>
      </w:r>
    </w:p>
    <w:p w:rsidR="00762649" w:rsidRPr="0019300B" w:rsidRDefault="00762649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Контактное лицо </w:t>
      </w:r>
      <w:r w:rsidR="00096927" w:rsidRPr="0019300B">
        <w:rPr>
          <w:szCs w:val="28"/>
        </w:rPr>
        <w:t>р</w:t>
      </w:r>
      <w:r w:rsidRPr="0019300B">
        <w:rPr>
          <w:szCs w:val="28"/>
        </w:rPr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 </w:t>
      </w:r>
      <w:r w:rsidR="004412EA" w:rsidRPr="0019300B">
        <w:rPr>
          <w:szCs w:val="28"/>
        </w:rPr>
        <w:t>Куршакова Татьяна  Викторовна</w:t>
      </w:r>
      <w:r w:rsidR="00096927" w:rsidRPr="0019300B">
        <w:rPr>
          <w:szCs w:val="28"/>
        </w:rPr>
        <w:t xml:space="preserve"> - нач</w:t>
      </w:r>
      <w:r w:rsidRPr="0019300B">
        <w:rPr>
          <w:szCs w:val="28"/>
        </w:rPr>
        <w:t xml:space="preserve">альник </w:t>
      </w:r>
      <w:r w:rsidR="004412EA" w:rsidRPr="0019300B">
        <w:rPr>
          <w:szCs w:val="28"/>
        </w:rPr>
        <w:t>отдела</w:t>
      </w:r>
      <w:r w:rsidRPr="0019300B">
        <w:rPr>
          <w:szCs w:val="28"/>
        </w:rPr>
        <w:t xml:space="preserve"> </w:t>
      </w:r>
      <w:r w:rsidR="00096927" w:rsidRPr="0019300B">
        <w:rPr>
          <w:szCs w:val="28"/>
        </w:rPr>
        <w:t xml:space="preserve">сельского хозяйства и поддержи предпринимательства администрации Добрянского </w:t>
      </w:r>
      <w:r w:rsidR="004412EA" w:rsidRPr="0019300B">
        <w:rPr>
          <w:szCs w:val="28"/>
        </w:rPr>
        <w:t>городского округа</w:t>
      </w:r>
      <w:r w:rsidRPr="0019300B">
        <w:rPr>
          <w:szCs w:val="28"/>
        </w:rPr>
        <w:t>, 8-34265-2-5</w:t>
      </w:r>
      <w:r w:rsidR="00096927" w:rsidRPr="0019300B">
        <w:rPr>
          <w:szCs w:val="28"/>
        </w:rPr>
        <w:t>9-50</w:t>
      </w:r>
      <w:r w:rsidRPr="0019300B">
        <w:rPr>
          <w:szCs w:val="28"/>
        </w:rPr>
        <w:t xml:space="preserve">, </w:t>
      </w:r>
      <w:hyperlink r:id="rId6" w:history="1">
        <w:r w:rsidR="00096927" w:rsidRPr="0019300B">
          <w:rPr>
            <w:rStyle w:val="a5"/>
            <w:szCs w:val="28"/>
            <w:lang w:val="en-US"/>
          </w:rPr>
          <w:t>opr</w:t>
        </w:r>
        <w:r w:rsidR="00096927" w:rsidRPr="0019300B">
          <w:rPr>
            <w:rStyle w:val="a5"/>
            <w:szCs w:val="28"/>
          </w:rPr>
          <w:t>-@</w:t>
        </w:r>
        <w:r w:rsidR="00096927" w:rsidRPr="0019300B">
          <w:rPr>
            <w:rStyle w:val="a5"/>
            <w:szCs w:val="28"/>
            <w:lang w:val="en-US"/>
          </w:rPr>
          <w:t>mail</w:t>
        </w:r>
        <w:r w:rsidR="00096927" w:rsidRPr="0019300B">
          <w:rPr>
            <w:rStyle w:val="a5"/>
            <w:szCs w:val="28"/>
          </w:rPr>
          <w:t>.</w:t>
        </w:r>
        <w:r w:rsidR="00096927" w:rsidRPr="0019300B">
          <w:rPr>
            <w:rStyle w:val="a5"/>
            <w:szCs w:val="28"/>
            <w:lang w:val="en-US"/>
          </w:rPr>
          <w:t>ru</w:t>
        </w:r>
      </w:hyperlink>
      <w:r w:rsidRPr="0019300B">
        <w:rPr>
          <w:szCs w:val="28"/>
        </w:rPr>
        <w:t xml:space="preserve">. </w:t>
      </w:r>
    </w:p>
    <w:p w:rsidR="00762649" w:rsidRPr="0019300B" w:rsidRDefault="00762649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Срок  проведения публичных консультаций:  </w:t>
      </w:r>
      <w:r w:rsidR="002233E2">
        <w:rPr>
          <w:szCs w:val="28"/>
        </w:rPr>
        <w:t>17</w:t>
      </w:r>
      <w:r w:rsidR="005E1ED3" w:rsidRPr="0019300B">
        <w:rPr>
          <w:szCs w:val="28"/>
        </w:rPr>
        <w:t>.0</w:t>
      </w:r>
      <w:r w:rsidR="002233E2">
        <w:rPr>
          <w:szCs w:val="28"/>
        </w:rPr>
        <w:t>2</w:t>
      </w:r>
      <w:r w:rsidR="004412EA" w:rsidRPr="0019300B">
        <w:rPr>
          <w:szCs w:val="28"/>
        </w:rPr>
        <w:t>.2020</w:t>
      </w:r>
      <w:r w:rsidR="005E1ED3" w:rsidRPr="0019300B">
        <w:rPr>
          <w:szCs w:val="28"/>
        </w:rPr>
        <w:t xml:space="preserve"> по </w:t>
      </w:r>
      <w:r w:rsidR="002233E2">
        <w:rPr>
          <w:szCs w:val="28"/>
        </w:rPr>
        <w:t>21</w:t>
      </w:r>
      <w:r w:rsidR="005E1ED3" w:rsidRPr="0019300B">
        <w:rPr>
          <w:szCs w:val="28"/>
        </w:rPr>
        <w:t>.0</w:t>
      </w:r>
      <w:r w:rsidR="002233E2">
        <w:rPr>
          <w:szCs w:val="28"/>
        </w:rPr>
        <w:t>2</w:t>
      </w:r>
      <w:r w:rsidR="005E1ED3" w:rsidRPr="0019300B">
        <w:rPr>
          <w:szCs w:val="28"/>
        </w:rPr>
        <w:t>.20</w:t>
      </w:r>
      <w:r w:rsidR="004412EA" w:rsidRPr="0019300B">
        <w:rPr>
          <w:szCs w:val="28"/>
        </w:rPr>
        <w:t>20</w:t>
      </w:r>
    </w:p>
    <w:p w:rsidR="00762649" w:rsidRPr="0019300B" w:rsidRDefault="00762649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096927" w:rsidRPr="0019300B">
          <w:rPr>
            <w:rStyle w:val="a5"/>
            <w:szCs w:val="28"/>
            <w:lang w:val="en-US"/>
          </w:rPr>
          <w:t>opr</w:t>
        </w:r>
        <w:r w:rsidR="00096927" w:rsidRPr="0019300B">
          <w:rPr>
            <w:rStyle w:val="a5"/>
            <w:szCs w:val="28"/>
          </w:rPr>
          <w:t>-@</w:t>
        </w:r>
        <w:r w:rsidR="00096927" w:rsidRPr="0019300B">
          <w:rPr>
            <w:rStyle w:val="a5"/>
            <w:szCs w:val="28"/>
            <w:lang w:val="en-US"/>
          </w:rPr>
          <w:t>mail</w:t>
        </w:r>
        <w:r w:rsidR="00096927" w:rsidRPr="0019300B">
          <w:rPr>
            <w:rStyle w:val="a5"/>
            <w:szCs w:val="28"/>
          </w:rPr>
          <w:t>.</w:t>
        </w:r>
        <w:r w:rsidR="00096927" w:rsidRPr="0019300B">
          <w:rPr>
            <w:rStyle w:val="a5"/>
            <w:szCs w:val="28"/>
            <w:lang w:val="en-US"/>
          </w:rPr>
          <w:t>ru</w:t>
        </w:r>
      </w:hyperlink>
      <w:r w:rsidRPr="0019300B">
        <w:rPr>
          <w:szCs w:val="28"/>
        </w:rPr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ФИО контактного лица, контактные телефоны).</w:t>
      </w:r>
    </w:p>
    <w:p w:rsidR="00232D41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Все поступившие предложения будут рассмотрены. Свод предложений будет размещен на официальном сайте администрации Добрянского муниципального района в информационно-телекоммуникационной сети Интернет по адресу  </w:t>
      </w:r>
    </w:p>
    <w:p w:rsidR="00AE7EBD" w:rsidRDefault="000967CE" w:rsidP="0019300B">
      <w:pPr>
        <w:rPr>
          <w:rFonts w:ascii="Segoe UI" w:eastAsiaTheme="minorHAnsi" w:hAnsi="Segoe UI" w:cs="Segoe UI"/>
          <w:sz w:val="24"/>
          <w:lang w:eastAsia="en-US"/>
        </w:rPr>
      </w:pPr>
      <w:hyperlink r:id="rId8" w:history="1">
        <w:r w:rsidR="00AE7EBD">
          <w:rPr>
            <w:rFonts w:ascii="Segoe UI" w:eastAsiaTheme="minorHAnsi" w:hAnsi="Segoe UI" w:cs="Segoe UI"/>
            <w:color w:val="0000FF"/>
            <w:sz w:val="24"/>
            <w:u w:val="single"/>
            <w:lang w:eastAsia="en-US"/>
          </w:rPr>
          <w:t>http://dobrraion.ru/administratsiya/otsenkareguliruyushchegovozdeystviya/publichnye-konsultatsii-po-obsuzhdeniyu-proektov-npa/</w:t>
        </w:r>
      </w:hyperlink>
    </w:p>
    <w:p w:rsidR="00AE7EBD" w:rsidRDefault="00AE7EBD" w:rsidP="0019300B">
      <w:pPr>
        <w:rPr>
          <w:rFonts w:ascii="Segoe UI" w:eastAsiaTheme="minorHAnsi" w:hAnsi="Segoe UI" w:cs="Segoe UI"/>
          <w:sz w:val="24"/>
          <w:lang w:eastAsia="en-US"/>
        </w:rPr>
      </w:pPr>
    </w:p>
    <w:p w:rsidR="00AE7EBD" w:rsidRPr="00AE7EBD" w:rsidRDefault="00AE7EBD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Прилагаемые документы: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1. Проект нормативного правового акта;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2. Отчет об оценке;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3. 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19300B">
      <w:pPr>
        <w:rPr>
          <w:szCs w:val="28"/>
        </w:rPr>
      </w:pPr>
    </w:p>
    <w:sectPr w:rsidR="002A4BD1" w:rsidRPr="0019300B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7A" w:rsidRDefault="000B7C7A" w:rsidP="00CC1728">
      <w:r>
        <w:separator/>
      </w:r>
    </w:p>
  </w:endnote>
  <w:endnote w:type="continuationSeparator" w:id="0">
    <w:p w:rsidR="000B7C7A" w:rsidRDefault="000B7C7A" w:rsidP="00CC1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7A" w:rsidRDefault="000B7C7A" w:rsidP="00CC1728">
      <w:r>
        <w:separator/>
      </w:r>
    </w:p>
  </w:footnote>
  <w:footnote w:type="continuationSeparator" w:id="0">
    <w:p w:rsidR="000B7C7A" w:rsidRDefault="000B7C7A" w:rsidP="00CC1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0B7C7A" w:rsidP="00096927"/>
  <w:p w:rsidR="00FC490E" w:rsidRDefault="000B7C7A" w:rsidP="00096927"/>
  <w:p w:rsidR="00FC490E" w:rsidRDefault="000B7C7A" w:rsidP="00096927"/>
  <w:p w:rsidR="00FC490E" w:rsidRDefault="000B7C7A" w:rsidP="00096927"/>
  <w:p w:rsidR="00FC490E" w:rsidRDefault="000B7C7A" w:rsidP="00096927"/>
  <w:p w:rsidR="00FC490E" w:rsidRDefault="000B7C7A" w:rsidP="00096927"/>
  <w:p w:rsidR="00FC490E" w:rsidRDefault="000B7C7A" w:rsidP="000969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0967CE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AE7EB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0B7C7A" w:rsidP="00096927"/>
  <w:p w:rsidR="00BF75AB" w:rsidRDefault="000B7C7A" w:rsidP="00096927"/>
  <w:p w:rsidR="00BF75AB" w:rsidRDefault="000B7C7A" w:rsidP="00096927"/>
  <w:p w:rsidR="00BF75AB" w:rsidRDefault="000B7C7A" w:rsidP="00096927"/>
  <w:p w:rsidR="00BF75AB" w:rsidRDefault="000B7C7A" w:rsidP="00096927"/>
  <w:p w:rsidR="00BF75AB" w:rsidRDefault="000B7C7A" w:rsidP="00096927"/>
  <w:p w:rsidR="00BF75AB" w:rsidRDefault="000B7C7A" w:rsidP="000969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49"/>
    <w:rsid w:val="000967CE"/>
    <w:rsid w:val="00096927"/>
    <w:rsid w:val="000B7C7A"/>
    <w:rsid w:val="00130F2B"/>
    <w:rsid w:val="0019300B"/>
    <w:rsid w:val="00195649"/>
    <w:rsid w:val="00204917"/>
    <w:rsid w:val="002233E2"/>
    <w:rsid w:val="00232D41"/>
    <w:rsid w:val="002A4BD1"/>
    <w:rsid w:val="003D72E9"/>
    <w:rsid w:val="00415FA8"/>
    <w:rsid w:val="004412EA"/>
    <w:rsid w:val="00444FD8"/>
    <w:rsid w:val="004D39C1"/>
    <w:rsid w:val="005335AA"/>
    <w:rsid w:val="005E1ED3"/>
    <w:rsid w:val="006375B0"/>
    <w:rsid w:val="006F0BA6"/>
    <w:rsid w:val="00714D1B"/>
    <w:rsid w:val="00762649"/>
    <w:rsid w:val="007D0F86"/>
    <w:rsid w:val="00896AD6"/>
    <w:rsid w:val="008F2A5C"/>
    <w:rsid w:val="009A0D9C"/>
    <w:rsid w:val="009E2256"/>
    <w:rsid w:val="00A02C1C"/>
    <w:rsid w:val="00AE7EBD"/>
    <w:rsid w:val="00BE0B7B"/>
    <w:rsid w:val="00C01AD4"/>
    <w:rsid w:val="00CC1728"/>
    <w:rsid w:val="00CE076F"/>
    <w:rsid w:val="00D26EB0"/>
    <w:rsid w:val="00DD58CB"/>
    <w:rsid w:val="00E302EE"/>
    <w:rsid w:val="00E47C38"/>
    <w:rsid w:val="00FC5A8C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927"/>
    <w:pPr>
      <w:spacing w:after="0" w:line="240" w:lineRule="auto"/>
      <w:ind w:right="21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ind w:firstLine="0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25600;&#28416;&#25088;&#29184;&#29184;&#24832;&#26880;&#28416;&#28160;&#11776;&#29184;&#29952;&#12032;&#24832;&#25600;&#27904;&#26880;&#28160;&#26880;&#29440;&#29696;&#29184;&#24832;&#29696;&#29440;&#26880;&#30976;&#24832;&#12032;&#28416;&#29696;&#29440;&#25856;&#28160;&#27392;&#24832;&#29184;&#25856;&#26368;&#29952;&#27648;&#26880;&#29184;&#29952;&#30976;&#29952;&#29440;&#26624;&#25344;&#26624;&#25856;&#26368;&#28416;&#30208;&#28416;&#31232;&#25600;&#25856;&#30976;&#29440;&#29696;&#30208;&#26880;&#30976;&#24832;&#12032;&#28672;&#29952;&#25088;&#27648;&#26880;&#25344;&#26624;&#28160;&#30976;&#25856;&#11520;&#27392;&#28416;&#28160;&#29440;&#29952;&#27648;&#29696;&#24832;&#29696;&#29440;&#26880;&#26880;&#11520;&#28672;&#28416;&#11520;&#28416;&#25088;&#29440;&#29952;&#31232;&#26624;&#25600;&#25856;&#28160;&#26880;&#30976;&#29952;&#11520;&#28672;&#29184;&#28416;&#25856;&#27392;&#29696;&#28416;&#30208;&#11520;&#28160;&#28672;&#24832;&#12032;&#17664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r-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16</cp:revision>
  <dcterms:created xsi:type="dcterms:W3CDTF">2018-07-18T06:49:00Z</dcterms:created>
  <dcterms:modified xsi:type="dcterms:W3CDTF">2020-02-14T10:49:00Z</dcterms:modified>
</cp:coreProperties>
</file>